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center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color w:val="333333"/>
          <w:spacing w:val="8"/>
          <w:sz w:val="28"/>
          <w:szCs w:val="28"/>
          <w:bdr w:val="none" w:color="auto" w:sz="0" w:space="0"/>
          <w:shd w:val="clear" w:fill="FFFFFF"/>
        </w:rPr>
        <w:t>附表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8"/>
          <w:sz w:val="28"/>
          <w:szCs w:val="28"/>
          <w:bdr w:val="none" w:color="auto" w:sz="0" w:space="0"/>
          <w:shd w:val="clear" w:fill="FFFFFF"/>
        </w:rPr>
        <w:t>1：安徽省茶文化研究会2018年学术年会参会回执</w:t>
      </w:r>
    </w:p>
    <w:tbl>
      <w:tblPr>
        <w:tblW w:w="139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1245"/>
        <w:gridCol w:w="1200"/>
        <w:gridCol w:w="3660"/>
        <w:gridCol w:w="1080"/>
        <w:gridCol w:w="1785"/>
        <w:gridCol w:w="2100"/>
        <w:gridCol w:w="1035"/>
        <w:gridCol w:w="8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姓名</w:t>
            </w:r>
          </w:p>
        </w:tc>
        <w:tc>
          <w:tcPr>
            <w:tcW w:w="12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性别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单位</w:t>
            </w:r>
          </w:p>
        </w:tc>
        <w:tc>
          <w:tcPr>
            <w:tcW w:w="10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职务/职称</w:t>
            </w:r>
          </w:p>
        </w:tc>
        <w:tc>
          <w:tcPr>
            <w:tcW w:w="17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手机</w:t>
            </w:r>
          </w:p>
        </w:tc>
        <w:tc>
          <w:tcPr>
            <w:tcW w:w="21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电子邮箱</w:t>
            </w:r>
          </w:p>
        </w:tc>
        <w:tc>
          <w:tcPr>
            <w:tcW w:w="103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单间/标间</w:t>
            </w:r>
          </w:p>
        </w:tc>
        <w:tc>
          <w:tcPr>
            <w:tcW w:w="86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是否合住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4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8"/>
                <w:sz w:val="25"/>
                <w:szCs w:val="25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133AE8"/>
    <w:rsid w:val="32133AE8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2018-11-17T00:49:00Z</dcterms:created>
  <dc:creator>小慧思密达╮(╯▽╰)╭</dc:creator>
  <cp:lastModifiedBy>小慧思密达╮(╯▽╰)╭</cp:lastModifiedBy>
  <dcterms:modified xsi:type="dcterms:W3CDTF">2018-11-17T03:17:54Z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